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9C" w:rsidRPr="00AB039C" w:rsidRDefault="00AB039C" w:rsidP="00AB039C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AB039C">
        <w:rPr>
          <w:rFonts w:ascii="Times New Roman" w:hAnsi="Times New Roman"/>
          <w:b/>
          <w:bCs/>
          <w:sz w:val="24"/>
          <w:szCs w:val="24"/>
        </w:rPr>
        <w:t>Кафедра гуманитарных и социально-экономических дисциплин</w:t>
      </w:r>
    </w:p>
    <w:p w:rsidR="00AB039C" w:rsidRPr="00AB039C" w:rsidRDefault="00AB039C" w:rsidP="00AB039C">
      <w:pPr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Анатомия человека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Анатомия, физиология и патология органов слуха, речи и зрения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Безопасность жизнедеятельности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Безопасный отдых и туризм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Биология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Биохимия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Возрастная анатомия, физиология и гигиена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Возрастная анатомия, физиология и культура здоровья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География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Гимнастика с методикой преподавания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Гражданская оборона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Дорожная безопасность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Информатика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 в профессиональной деятельности учителя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Информационная гигиена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История физической культуры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История и философия науки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Комплексная безопасность детей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Концептуальные основы безопасности жизнедеятельности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Культура здоровья и безопасности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Легкая атлетика с методикой преподавания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AB039C">
        <w:rPr>
          <w:rFonts w:ascii="Times New Roman" w:hAnsi="Times New Roman"/>
          <w:sz w:val="24"/>
          <w:szCs w:val="24"/>
        </w:rPr>
        <w:t>Легоконструирование</w:t>
      </w:r>
      <w:proofErr w:type="spellEnd"/>
      <w:r w:rsidRPr="00AB039C">
        <w:rPr>
          <w:rFonts w:ascii="Times New Roman" w:hAnsi="Times New Roman"/>
          <w:sz w:val="24"/>
          <w:szCs w:val="24"/>
        </w:rPr>
        <w:t xml:space="preserve"> и робототехника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Математика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Математика в профессиональной деятельности учителя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Математика и информатика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Математические методы обработки информации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Медико-биологические основы здоровья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Медико-биологические основы безопасности жизнедеятельности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Методика обучения обществознанию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Методика оздоровительной физической культуры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Методика оздоровительной физической культуры и спортивной тренировки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Методика подготовки к ОГЭ и ЕГЭ по обществознанию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Методика преподавания предмета «Физическая культура»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Методика преподавания предмета "Основы безопасности жизнедеятельности"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Методы математической обработки данных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Мировая экономика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Лечебная физическая культура и массаж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Настольный теннис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Невропатология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Нормативно-правовые основы профессиональной деятельности и антикоррупционное поведение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Обеспечение безопасности образовательного учреждения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Общая физическая подготовка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Обществознание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Обществознание с методикой преподавания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Организация дополнительного образования в области физической культуры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Организация и обеспечение пожарной безопасности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Организационно-методические основы комплекса ГТО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Опасные ситуации социального характера и защита от них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Основы безопасности и защиты Родины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военной подготовки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генетики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Основы государственной политики в сфере межэтнических и межконфессиональных отношений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естествознания и обществознания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Основы искусственного интеллекта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медицинских знаний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национальной безопасности Российской Федерации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обороны государства и военной службы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педиатрии и гигиена детей раннего и дошкольного возраста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российской государственности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философии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Основы финансовой грамотности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Педагогическое мастерство учителя физической культуры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Первая помощь пострадавшим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Пожарная безопасность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Поликультурное образование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Правовая картина мира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Правовое обеспечение профессиональной деятельности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Правоведение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Природные опасности и защита от них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Прикладные компьютерные программы в профессиональной деятельности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Психологическая безопасность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Психология физического воспитания и спорта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Ранняя помощь и реабилитация детей с проблемами здоровья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Социальные опасности, профилактика и защита от них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Социальная педагогика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Социальная экология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Социально-педагогическое проектирование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AB039C">
        <w:rPr>
          <w:rFonts w:ascii="Times New Roman" w:hAnsi="Times New Roman"/>
          <w:sz w:val="24"/>
          <w:szCs w:val="24"/>
        </w:rPr>
        <w:t>Социально-психологическая</w:t>
      </w:r>
      <w:proofErr w:type="gramEnd"/>
      <w:r w:rsidRPr="00AB039C">
        <w:rPr>
          <w:rFonts w:ascii="Times New Roman" w:hAnsi="Times New Roman"/>
          <w:sz w:val="24"/>
          <w:szCs w:val="24"/>
        </w:rPr>
        <w:t xml:space="preserve"> и трудовая </w:t>
      </w:r>
      <w:proofErr w:type="spellStart"/>
      <w:r w:rsidRPr="00AB039C">
        <w:rPr>
          <w:rFonts w:ascii="Times New Roman" w:hAnsi="Times New Roman"/>
          <w:sz w:val="24"/>
          <w:szCs w:val="24"/>
        </w:rPr>
        <w:t>реалибилитация</w:t>
      </w:r>
      <w:proofErr w:type="spellEnd"/>
      <w:r w:rsidRPr="00AB039C">
        <w:rPr>
          <w:rFonts w:ascii="Times New Roman" w:hAnsi="Times New Roman"/>
          <w:sz w:val="24"/>
          <w:szCs w:val="24"/>
        </w:rPr>
        <w:t xml:space="preserve"> несовершеннолетних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Социология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Социология и психология управления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Спортивные и подвижные игры с методикой преподавания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Тайм-менеджмент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Теория государства и права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Теория и методика обучения безопасности жизнедеятельности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Теория и методика организации дистанционного обучения в образовательных организациях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Теория и методика физического воспитания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Теория и методология обществознания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Техногенные опасности и защита от них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Технологии цифрового образования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Туризм и спортивное ориентирование с методикой преподавания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Физика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Физиология физкультурно-спортивной деятельности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Физическая культура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Физическая культура и спорт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Философия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Философия и теория культуры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Философия гуманитарных наук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Финансово-экономический практикум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lastRenderedPageBreak/>
        <w:t>Химия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Экологическая безопасность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Экономика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Экономика и менеджмент физической культуры и спорта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039C">
        <w:rPr>
          <w:rFonts w:ascii="Times New Roman" w:eastAsia="Times New Roman" w:hAnsi="Times New Roman"/>
          <w:sz w:val="24"/>
          <w:szCs w:val="24"/>
          <w:lang w:eastAsia="ru-RU"/>
        </w:rPr>
        <w:t>Этика</w:t>
      </w:r>
    </w:p>
    <w:p w:rsidR="00AB039C" w:rsidRPr="00AB039C" w:rsidRDefault="00AB039C" w:rsidP="00AB039C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B039C">
        <w:rPr>
          <w:rFonts w:ascii="Times New Roman" w:hAnsi="Times New Roman"/>
          <w:sz w:val="24"/>
          <w:szCs w:val="24"/>
        </w:rPr>
        <w:t>Этнология и социальная антропология</w:t>
      </w:r>
    </w:p>
    <w:bookmarkEnd w:id="0"/>
    <w:p w:rsidR="00CB167F" w:rsidRDefault="00CB167F"/>
    <w:sectPr w:rsidR="00CB167F" w:rsidSect="0007738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4DEB"/>
    <w:multiLevelType w:val="hybridMultilevel"/>
    <w:tmpl w:val="11D0D6B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9C"/>
    <w:rsid w:val="0007738A"/>
    <w:rsid w:val="00AB039C"/>
    <w:rsid w:val="00C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9C"/>
    <w:pPr>
      <w:ind w:left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9C"/>
    <w:pPr>
      <w:ind w:left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СГПИ в г. Железноводске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GSED</dc:creator>
  <cp:lastModifiedBy>GSED</cp:lastModifiedBy>
  <cp:revision>1</cp:revision>
  <dcterms:created xsi:type="dcterms:W3CDTF">2025-09-18T12:27:00Z</dcterms:created>
  <dcterms:modified xsi:type="dcterms:W3CDTF">2025-09-18T12:28:00Z</dcterms:modified>
</cp:coreProperties>
</file>