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E4599">
        <w:rPr>
          <w:rFonts w:ascii="Times New Roman" w:hAnsi="Times New Roman" w:cs="Times New Roman"/>
          <w:b/>
          <w:bCs/>
          <w:sz w:val="28"/>
          <w:szCs w:val="28"/>
        </w:rPr>
        <w:t>7. ОБЩИЕ ПРАВИЛА ПОДАЧИ И РАССМОТРЕНИЯ АПЕЛЛЯЦИЙ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 xml:space="preserve">7.1. По результатам вступительного испытания </w:t>
      </w:r>
      <w:proofErr w:type="gramStart"/>
      <w:r w:rsidRPr="00EE459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EE4599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>7.2. Рассмотрение апелляции не является пересдачей вступительного испытания. В процессе рассмотрения апелляции проверяется только правильность оценки результатов сдачи вступительного испытания.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 xml:space="preserve">7.3. Апелляция подается </w:t>
      </w:r>
      <w:proofErr w:type="gramStart"/>
      <w:r w:rsidRPr="00EE459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EE4599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EE459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EE4599">
        <w:rPr>
          <w:rFonts w:ascii="Times New Roman" w:hAnsi="Times New Roman" w:cs="Times New Roman"/>
          <w:sz w:val="28"/>
          <w:szCs w:val="28"/>
        </w:rPr>
        <w:t xml:space="preserve"> имеет право ознакомиться с результатами представленных показателей общей физической подготовки в соответствии с установленными спортивными нормативами, выполненной в ходе вступительного испытания, в порядке, установленном ГБОУ ВО СГПИ. Приемная комиссия обеспечивает прием апелляций в течение всего рабочего дня (до 18:00 часов по местному времени).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результатами представленных показателей общей физической подготовки в соответствии с установленными спортивными нормативами, выполненными в ходе вступительных испытаний.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>7.4. В апелляционную комиссию при рассмотрении апелляций могут быть включены в качестве независимых экспертов представители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EE459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EE4599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>7.6. С несовершеннолетним поступающим имеет право присутствовать один из родителей (законных представителей).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>7.7. Решения апелляционной комиссии принимаются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апелляционной комиссии.</w:t>
      </w:r>
    </w:p>
    <w:p w:rsidR="00EE4599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>7.8. После рассмотрения апелляции выносится решение апелляционной комиссии об оценке по вступительному испытанию.</w:t>
      </w:r>
    </w:p>
    <w:p w:rsidR="008C2B61" w:rsidRPr="00EE4599" w:rsidRDefault="00EE4599" w:rsidP="00EE4599">
      <w:pPr>
        <w:shd w:val="clear" w:color="auto" w:fill="FFFFFF"/>
        <w:spacing w:line="27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99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сведения, поступающего. Факт </w:t>
      </w:r>
      <w:proofErr w:type="gramStart"/>
      <w:r w:rsidRPr="00EE4599">
        <w:rPr>
          <w:rFonts w:ascii="Times New Roman" w:hAnsi="Times New Roman" w:cs="Times New Roman"/>
          <w:sz w:val="28"/>
          <w:szCs w:val="28"/>
        </w:rPr>
        <w:t>ознакомления, поступающего с решением апелляционной комиссии заверяется</w:t>
      </w:r>
      <w:proofErr w:type="gramEnd"/>
      <w:r w:rsidRPr="00EE4599">
        <w:rPr>
          <w:rFonts w:ascii="Times New Roman" w:hAnsi="Times New Roman" w:cs="Times New Roman"/>
          <w:sz w:val="28"/>
          <w:szCs w:val="28"/>
        </w:rPr>
        <w:t xml:space="preserve"> личной подписью поступающего.</w:t>
      </w:r>
    </w:p>
    <w:sectPr w:rsidR="008C2B61" w:rsidRPr="00EE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599"/>
    <w:rsid w:val="008C2B61"/>
    <w:rsid w:val="00E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2</cp:revision>
  <dcterms:created xsi:type="dcterms:W3CDTF">2023-02-22T07:39:00Z</dcterms:created>
  <dcterms:modified xsi:type="dcterms:W3CDTF">2023-02-22T07:39:00Z</dcterms:modified>
</cp:coreProperties>
</file>